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6340" w14:textId="77777777" w:rsidR="003571ED" w:rsidRDefault="003571ED" w:rsidP="003571ED">
      <w:pPr>
        <w:pStyle w:val="Standard"/>
        <w:spacing w:line="276" w:lineRule="auto"/>
        <w:jc w:val="both"/>
        <w:rPr>
          <w:rFonts w:eastAsia="Times New Roman" w:cs="Times New Roman"/>
          <w:b/>
          <w:lang w:eastAsia="pl-PL"/>
        </w:rPr>
      </w:pPr>
    </w:p>
    <w:p w14:paraId="2877592E" w14:textId="77777777" w:rsidR="003571ED" w:rsidRPr="003571ED" w:rsidRDefault="003571ED" w:rsidP="003571ED">
      <w:pPr>
        <w:pStyle w:val="Standard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3571ED">
        <w:rPr>
          <w:rFonts w:cs="Times New Roman"/>
          <w:b/>
          <w:sz w:val="20"/>
          <w:szCs w:val="20"/>
        </w:rPr>
        <w:t>KLAUZULA INFORMACYJNA</w:t>
      </w:r>
    </w:p>
    <w:p w14:paraId="05A505C4" w14:textId="77777777" w:rsidR="003571ED" w:rsidRPr="003571ED" w:rsidRDefault="003571ED" w:rsidP="003571ED">
      <w:pPr>
        <w:pStyle w:val="Standard"/>
        <w:spacing w:line="276" w:lineRule="auto"/>
        <w:jc w:val="center"/>
        <w:rPr>
          <w:rFonts w:cs="Times New Roman"/>
          <w:b/>
          <w:sz w:val="20"/>
          <w:szCs w:val="20"/>
        </w:rPr>
      </w:pPr>
    </w:p>
    <w:p w14:paraId="26DAF1B1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571ED">
        <w:rPr>
          <w:rFonts w:cs="Times New Roman"/>
          <w:sz w:val="20"/>
          <w:szCs w:val="20"/>
        </w:rPr>
        <w:t>Dz.U.UE.L</w:t>
      </w:r>
      <w:proofErr w:type="spellEnd"/>
      <w:r w:rsidRPr="003571ED">
        <w:rPr>
          <w:rFonts w:cs="Times New Roman"/>
          <w:sz w:val="20"/>
          <w:szCs w:val="20"/>
        </w:rPr>
        <w:t>. z 2016r. Nr 119, s.1 ze zm.) - dalej: „RODO” informuję, że:</w:t>
      </w:r>
    </w:p>
    <w:p w14:paraId="3876E3B3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440A200C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1. Administratorem Państwa danych jest </w:t>
      </w:r>
      <w:r w:rsidRPr="003571ED">
        <w:rPr>
          <w:rFonts w:cs="Times New Roman"/>
          <w:sz w:val="20"/>
          <w:szCs w:val="20"/>
          <w:u w:val="single"/>
        </w:rPr>
        <w:t>Wójt Gminy Czorsztyn</w:t>
      </w:r>
      <w:r w:rsidRPr="003571ED">
        <w:rPr>
          <w:rFonts w:cs="Times New Roman"/>
          <w:sz w:val="20"/>
          <w:szCs w:val="20"/>
        </w:rPr>
        <w:t>. Z Administratorem można kontaktować się pod adresem siedziby: ul. Gorczańska 3, 34-436 Maniowy, tel. 18 275 00 70.</w:t>
      </w:r>
    </w:p>
    <w:p w14:paraId="537C33EA" w14:textId="77777777" w:rsidR="003571ED" w:rsidRPr="003571ED" w:rsidRDefault="003571ED" w:rsidP="003571ED">
      <w:pPr>
        <w:pStyle w:val="Standard"/>
        <w:spacing w:line="276" w:lineRule="auto"/>
        <w:jc w:val="both"/>
        <w:rPr>
          <w:sz w:val="20"/>
          <w:szCs w:val="20"/>
        </w:rPr>
      </w:pPr>
    </w:p>
    <w:p w14:paraId="5EE083C1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3571ED">
          <w:rPr>
            <w:rStyle w:val="Hipercze"/>
            <w:rFonts w:cs="Times New Roman"/>
            <w:sz w:val="20"/>
            <w:szCs w:val="20"/>
          </w:rPr>
          <w:t>iod@iods.pl</w:t>
        </w:r>
      </w:hyperlink>
      <w:r w:rsidRPr="003571ED">
        <w:rPr>
          <w:rFonts w:cs="Times New Roman"/>
          <w:sz w:val="20"/>
          <w:szCs w:val="20"/>
        </w:rPr>
        <w:t xml:space="preserve">  lub pisemnie na adres Administratora.</w:t>
      </w:r>
    </w:p>
    <w:p w14:paraId="662B6498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29BF011F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3. Państwa dane osobowe będą przetwarzane w celu:</w:t>
      </w:r>
    </w:p>
    <w:p w14:paraId="1F9ADD4D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a) prowadzenia postępowań, załatwienia spraw w Urzędzie Stanu Cywilnego, dotyczących:</w:t>
      </w:r>
    </w:p>
    <w:p w14:paraId="1328A10D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wydawania odpisów aktów stanu cywilnego,</w:t>
      </w:r>
    </w:p>
    <w:p w14:paraId="18B72D8B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tworzenia, uzupełniania i sprostowania aktów stanu cywilnego,</w:t>
      </w:r>
    </w:p>
    <w:p w14:paraId="465ADB5A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wydawania zaświadczeń, </w:t>
      </w:r>
    </w:p>
    <w:p w14:paraId="269DEBD5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przyjęcia oświadczeń woli, </w:t>
      </w:r>
    </w:p>
    <w:p w14:paraId="136CFF95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przyjęcia zgłoszenia urodzenia dziecka, </w:t>
      </w:r>
    </w:p>
    <w:p w14:paraId="5795A941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zmiany imienia i nazwiska,</w:t>
      </w:r>
    </w:p>
    <w:p w14:paraId="238B104F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rejestracji urodzeń, zgonów,</w:t>
      </w:r>
    </w:p>
    <w:p w14:paraId="28FD7D8B" w14:textId="77777777" w:rsidR="003571ED" w:rsidRPr="003571ED" w:rsidRDefault="003571ED" w:rsidP="003571E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zawarcia i rejestracji małżeństw,</w:t>
      </w:r>
    </w:p>
    <w:p w14:paraId="1FC604FB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- zgodnie z art. 6 ust. 1 lit. c RODO i  na podstawie  Ustawy z dnia 28 listopada 2014 r. Prawo o aktach stanu cywilnego, </w:t>
      </w:r>
      <w:r w:rsidRPr="003571ED">
        <w:rPr>
          <w:sz w:val="20"/>
          <w:szCs w:val="20"/>
        </w:rPr>
        <w:t>Ustawy z dnia 25 lutego 1964 r. Kodeks rodzinny i opiekuńczy, Ustawy z dnia 23 kwietnia 1964 r. Kodeks cywilny.</w:t>
      </w:r>
    </w:p>
    <w:p w14:paraId="0AB9CF9A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155E0630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4. Państwa dane osobowe będą przetwarzane przez okres niezbędny do realizacji ww. celu z uwzględnieniem okresów przechowywania określonych w przepisach szczególnych, w tym przepisach archiwalnych, instrukcji kancelaryjnej. </w:t>
      </w:r>
    </w:p>
    <w:p w14:paraId="53201E9A" w14:textId="77777777" w:rsidR="003571ED" w:rsidRPr="003571ED" w:rsidRDefault="003571ED" w:rsidP="003571ED">
      <w:pPr>
        <w:pStyle w:val="Standard"/>
        <w:spacing w:line="276" w:lineRule="auto"/>
        <w:jc w:val="both"/>
        <w:rPr>
          <w:sz w:val="20"/>
          <w:szCs w:val="20"/>
        </w:rPr>
      </w:pPr>
    </w:p>
    <w:p w14:paraId="1242D882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5. Państwa dane nie będą przetwarzane w sposób zautomatyzowany, w tym nie będą podlegać profilowaniu.</w:t>
      </w:r>
    </w:p>
    <w:p w14:paraId="2978AF8C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15F349CE" w14:textId="77777777" w:rsidR="003571ED" w:rsidRPr="003571ED" w:rsidRDefault="003571ED" w:rsidP="003571ED">
      <w:pPr>
        <w:pStyle w:val="Standard"/>
        <w:spacing w:line="276" w:lineRule="auto"/>
        <w:jc w:val="both"/>
        <w:rPr>
          <w:sz w:val="20"/>
          <w:szCs w:val="20"/>
        </w:rPr>
      </w:pPr>
      <w:r w:rsidRPr="003571ED">
        <w:rPr>
          <w:rFonts w:cs="Times New Roman"/>
          <w:sz w:val="20"/>
          <w:szCs w:val="20"/>
        </w:rPr>
        <w:t>6. Państwa dane mogą zostać przekazane podmiotom zewnętrznym na podstawie umowy powierzenia przetwarzania danych osobowych, a także podmiotom lub organom uprawnionym na podstawie przepisów prawa.</w:t>
      </w:r>
    </w:p>
    <w:p w14:paraId="3163234D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434E150B" w14:textId="77777777" w:rsidR="003571ED" w:rsidRPr="003571ED" w:rsidRDefault="003571ED" w:rsidP="003571ED">
      <w:pPr>
        <w:pStyle w:val="Standard"/>
        <w:spacing w:line="276" w:lineRule="auto"/>
        <w:jc w:val="both"/>
        <w:rPr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6. Państwa dane osobowe mogą zostać przekazane poza Europejski Obszar Gospodarczy (obejmujący Unię Europejską, Norwegię, Liechtenstein i Islandię), w przypadku kiedy wymagają tego przepisy prawa. </w:t>
      </w:r>
    </w:p>
    <w:p w14:paraId="258A1932" w14:textId="77777777" w:rsidR="003571ED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8. W związku z przetwarzaniem Państwa danych osobowych, przysługują Państwu następujące prawa:</w:t>
      </w:r>
    </w:p>
    <w:p w14:paraId="3DF5509B" w14:textId="77777777" w:rsidR="003571ED" w:rsidRPr="003571ED" w:rsidRDefault="003571ED" w:rsidP="003571E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prawo dostępu do swoich danych oraz otrzymania ich kopii;</w:t>
      </w:r>
    </w:p>
    <w:p w14:paraId="0722220E" w14:textId="77777777" w:rsidR="003571ED" w:rsidRPr="003571ED" w:rsidRDefault="003571ED" w:rsidP="003571E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prawo do sprostowania (poprawiania) swoich danych osobowych;</w:t>
      </w:r>
    </w:p>
    <w:p w14:paraId="43811B19" w14:textId="77777777" w:rsidR="003571ED" w:rsidRPr="003571ED" w:rsidRDefault="003571ED" w:rsidP="003571E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prawo do ograniczenia przetwarzania danych osobowych;</w:t>
      </w:r>
    </w:p>
    <w:p w14:paraId="4AF967C5" w14:textId="77777777" w:rsidR="003571ED" w:rsidRPr="003571ED" w:rsidRDefault="003571ED" w:rsidP="003571E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 xml:space="preserve">prawo wniesienia skargi do Prezesa Urzędu Ochrony Danych Osobowych </w:t>
      </w:r>
      <w:r w:rsidRPr="003571ED">
        <w:rPr>
          <w:rFonts w:cs="Times New Roman"/>
          <w:sz w:val="20"/>
          <w:szCs w:val="20"/>
        </w:rPr>
        <w:br/>
        <w:t xml:space="preserve">(ul. Stawki 2, 00-193 Warszawa), w sytuacji, gdy uzna Pani/Pan, że przetwarzanie danych osobowych narusza przepisy ogólnego rozporządzenia o ochronie danych osobowych (RODO). </w:t>
      </w:r>
    </w:p>
    <w:p w14:paraId="3621F958" w14:textId="23DF07DF" w:rsidR="00B82BF8" w:rsidRPr="003571ED" w:rsidRDefault="003571ED" w:rsidP="003571ED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3571ED">
        <w:rPr>
          <w:rFonts w:cs="Times New Roman"/>
          <w:sz w:val="20"/>
          <w:szCs w:val="20"/>
        </w:rPr>
        <w:t>9. Podanie przez Państwa danych osobowych jest obowiązkowe. Nieprzekazanie danych skutkować będzie brakiem realizacji celu, o którym mowa w punkcie 3.</w:t>
      </w:r>
    </w:p>
    <w:sectPr w:rsidR="00B82BF8" w:rsidRPr="0035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7D19"/>
    <w:multiLevelType w:val="hybridMultilevel"/>
    <w:tmpl w:val="D60C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341E"/>
    <w:multiLevelType w:val="multilevel"/>
    <w:tmpl w:val="4F6C73F6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ED"/>
    <w:rsid w:val="003571ED"/>
    <w:rsid w:val="008C56CB"/>
    <w:rsid w:val="00992DBC"/>
    <w:rsid w:val="00D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6E34"/>
  <w15:chartTrackingRefBased/>
  <w15:docId w15:val="{B85F1511-F486-43BB-9992-A74FE3D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7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571ED"/>
    <w:pPr>
      <w:ind w:left="720"/>
    </w:pPr>
  </w:style>
  <w:style w:type="numbering" w:customStyle="1" w:styleId="WWNum2">
    <w:name w:val="WWNum2"/>
    <w:basedOn w:val="Bezlisty"/>
    <w:rsid w:val="003571E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35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</cp:revision>
  <cp:lastPrinted>2021-11-09T11:18:00Z</cp:lastPrinted>
  <dcterms:created xsi:type="dcterms:W3CDTF">2021-11-09T11:14:00Z</dcterms:created>
  <dcterms:modified xsi:type="dcterms:W3CDTF">2021-11-09T12:29:00Z</dcterms:modified>
</cp:coreProperties>
</file>